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Subject: Welcome to Tmerx | The New Standard of Ownership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Hi [Customer Name],</w:t>
      </w:r>
    </w:p>
    <w:p>
      <w:pPr>
        <w:pStyle w:val="BodyText"/>
        <w:bidi w:val="0"/>
        <w:jc w:val="start"/>
        <w:rPr/>
      </w:pPr>
      <w:r>
        <w:rPr/>
        <w:t xml:space="preserve">Welcome to the </w:t>
      </w:r>
      <w:r>
        <w:rPr>
          <w:b/>
        </w:rPr>
        <w:t>Tmerx</w:t>
      </w:r>
      <w:r>
        <w:rPr/>
        <w:t xml:space="preserve"> ecosystem.</w:t>
      </w:r>
    </w:p>
    <w:p>
      <w:pPr>
        <w:pStyle w:val="BodyText"/>
        <w:bidi w:val="0"/>
        <w:jc w:val="start"/>
        <w:rPr/>
      </w:pPr>
      <w:r>
        <w:rPr/>
        <w:t>You haven’t just joined another marketplace; you’ve entered a space where quality trade meets permanent value.</w:t>
      </w:r>
    </w:p>
    <w:p>
      <w:pPr>
        <w:pStyle w:val="BodyText"/>
        <w:bidi w:val="0"/>
        <w:jc w:val="start"/>
        <w:rPr/>
      </w:pPr>
      <w:r>
        <w:rPr>
          <w:b/>
        </w:rPr>
        <w:t>What does Tmerx mean?</w:t>
      </w:r>
      <w:r>
        <w:rPr/>
        <w:t xml:space="preserve"> Our name is built on two ancient pillars. The </w:t>
      </w:r>
      <w:r>
        <w:rPr>
          <w:b/>
        </w:rPr>
        <w:t>"T"</w:t>
      </w:r>
      <w:r>
        <w:rPr/>
        <w:t xml:space="preserve"> stands for our monolithic commitment to you, inspired by the Greek concept of </w:t>
      </w:r>
      <w:r>
        <w:rPr>
          <w:i/>
        </w:rPr>
        <w:t>Ktēma</w:t>
      </w:r>
      <w:r>
        <w:rPr/>
        <w:t xml:space="preserve">—a possession of lasting value. </w:t>
      </w:r>
      <w:r>
        <w:rPr>
          <w:b/>
        </w:rPr>
        <w:t>"Merx"</w:t>
      </w:r>
      <w:r>
        <w:rPr/>
        <w:t xml:space="preserve"> is the Latin root for merchandise and trade.</w:t>
      </w:r>
    </w:p>
    <w:p>
      <w:pPr>
        <w:pStyle w:val="BodyText"/>
        <w:bidi w:val="0"/>
        <w:jc w:val="start"/>
        <w:rPr/>
      </w:pPr>
      <w:r>
        <w:rPr/>
        <w:t xml:space="preserve">Together, </w:t>
      </w:r>
      <w:r>
        <w:rPr>
          <w:b/>
        </w:rPr>
        <w:t>Tmerx</w:t>
      </w:r>
      <w:r>
        <w:rPr/>
        <w:t xml:space="preserve"> represents our mission: To provide you with world-class products and professional services that you don't just "use"—but truly own.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What’s waiting for you: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Tmerx Store:</w:t>
      </w:r>
      <w:r>
        <w:rPr/>
        <w:t xml:space="preserve"> A curated selection of high-end items where quality is never compromised.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Tmerx Labs:</w:t>
      </w:r>
      <w:r>
        <w:rPr/>
        <w:t xml:space="preserve"> Professional rendering and consulting services designed to bring your projects to life.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Purple Tier:</w:t>
      </w:r>
      <w:r>
        <w:rPr/>
        <w:t xml:space="preserve"> As a new member, you now have priority access to our latest drops and service openings.</w:t>
      </w:r>
    </w:p>
    <w:p>
      <w:pPr>
        <w:pStyle w:val="BodyText"/>
        <w:bidi w:val="0"/>
        <w:jc w:val="start"/>
        <w:rPr/>
      </w:pPr>
      <w:r>
        <w:rPr>
          <w:b/>
        </w:rPr>
        <w:t>Your First Step:</w:t>
      </w:r>
      <w:r>
        <w:rPr/>
        <w:t xml:space="preserve"> To celebrate your arrival, use the code </w:t>
      </w:r>
      <w:r>
        <w:rPr>
          <w:b/>
        </w:rPr>
        <w:t>TMERX10</w:t>
      </w:r>
      <w:r>
        <w:rPr/>
        <w:t xml:space="preserve"> at checkout for 10% off your first purchase or service booking.</w:t>
      </w:r>
    </w:p>
    <w:p>
      <w:pPr>
        <w:pStyle w:val="BodyText"/>
        <w:bidi w:val="0"/>
        <w:jc w:val="start"/>
        <w:rPr/>
      </w:pPr>
      <w:r>
        <w:rPr/>
        <w:t>[</w:t>
      </w:r>
      <w:r>
        <w:rPr>
          <w:b/>
        </w:rPr>
        <w:t>Explore the Hub</w:t>
      </w:r>
      <w:r>
        <w:rPr/>
        <w:t>] (Button)</w:t>
      </w:r>
    </w:p>
    <w:p>
      <w:pPr>
        <w:pStyle w:val="BodyText"/>
        <w:bidi w:val="0"/>
        <w:jc w:val="start"/>
        <w:rPr/>
      </w:pPr>
      <w:r>
        <w:rPr/>
        <w:t>We are glad to have you with us. Let’s build something lasting.</w:t>
      </w:r>
    </w:p>
    <w:p>
      <w:pPr>
        <w:pStyle w:val="BodyText"/>
        <w:bidi w:val="0"/>
        <w:jc w:val="start"/>
        <w:rPr/>
      </w:pPr>
      <w:r>
        <w:rPr/>
        <w:t>Best regards,</w:t>
      </w:r>
    </w:p>
    <w:p>
      <w:pPr>
        <w:pStyle w:val="BodyText"/>
        <w:bidi w:val="0"/>
        <w:jc w:val="start"/>
        <w:rPr/>
      </w:pPr>
      <w:r>
        <w:rPr>
          <w:b/>
        </w:rPr>
        <w:t>The Tmerx Team</w:t>
      </w:r>
      <w:r>
        <w:rPr/>
        <w:t xml:space="preserve"> </w:t>
      </w:r>
      <w:r>
        <w:rPr>
          <w:i/>
        </w:rPr>
        <w:t>Trade with Power. Possess with Pride.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Next Plan of Action for You: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Logo Placement:</w:t>
      </w:r>
      <w:r>
        <w:rPr/>
        <w:t xml:space="preserve"> Place your purple monolithic "T" logo at the top of this email template.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Infrastructure Check:</w:t>
      </w:r>
      <w:r>
        <w:rPr/>
        <w:t xml:space="preserve"> Ensure your </w:t>
      </w:r>
      <w:r>
        <w:rPr>
          <w:rStyle w:val="SourceText"/>
        </w:rPr>
        <w:t>ViewCountFetcher</w:t>
      </w:r>
      <w:r>
        <w:rPr/>
        <w:t xml:space="preserve"> and </w:t>
      </w:r>
      <w:r>
        <w:rPr>
          <w:rStyle w:val="SourceText"/>
        </w:rPr>
        <w:t>useVideoDetails</w:t>
      </w:r>
      <w:r>
        <w:rPr/>
        <w:t xml:space="preserve"> hooks are active on your site to show "Social Proof" (views/activity) to new visitors coming from this email.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Service Landing Page:</w:t>
      </w:r>
      <w:r>
        <w:rPr/>
        <w:t xml:space="preserve"> Make sure your "Services" section clearly lists what you can "render" so customers know you offer more than just physical products.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1</Pages>
  <Words>274</Words>
  <Characters>1411</Characters>
  <CharactersWithSpaces>1658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2026-02-14T11:46:23Z</dcterms:created>
  <dc:creator/>
  <dc:description/>
  <dc:language>en-US</dc:language>
  <cp:lastModifiedBy/>
  <dcterms:modified xsi:type="dcterms:W3CDTF">2026-02-14T11:51:34Z</dcterms:modified>
  <cp:revision>1</cp:revision>
  <dc:subject/>
  <dc:title/>
</cp:coreProperties>
</file>